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1A" w:rsidRDefault="00E20D1A" w:rsidP="00FF1211">
      <w:pPr>
        <w:spacing w:line="42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F239C">
        <w:rPr>
          <w:rFonts w:ascii="微軟正黑體" w:eastAsia="微軟正黑體" w:hAnsi="微軟正黑體" w:hint="eastAsia"/>
          <w:b/>
          <w:sz w:val="32"/>
          <w:szCs w:val="32"/>
        </w:rPr>
        <w:t>學生圖像及校本能力指標與多元選修課程對應表</w:t>
      </w:r>
    </w:p>
    <w:p w:rsidR="001F2AD2" w:rsidRPr="00EF239C" w:rsidRDefault="001F2AD2" w:rsidP="00FF1211">
      <w:pPr>
        <w:spacing w:line="42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tbl>
      <w:tblPr>
        <w:tblW w:w="103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2374"/>
        <w:gridCol w:w="425"/>
        <w:gridCol w:w="6237"/>
      </w:tblGrid>
      <w:tr w:rsidR="00FF1211" w:rsidRPr="006C18F4" w:rsidTr="00FF1211">
        <w:trPr>
          <w:trHeight w:val="30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第一階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第二階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第三階</w:t>
            </w:r>
          </w:p>
        </w:tc>
      </w:tr>
      <w:tr w:rsidR="006C18F4" w:rsidRPr="006C18F4" w:rsidTr="00FF1211">
        <w:trPr>
          <w:trHeight w:val="68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學生圖像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 [</w:t>
            </w: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素養向度</w:t>
            </w:r>
            <w:r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對應課綱素養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校本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能力指標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 w:rsidR="006C18F4"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 [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層面：認知</w:t>
            </w:r>
            <w:r w:rsidR="006C18F4"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,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技能</w:t>
            </w:r>
            <w:r w:rsidR="006C18F4"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 xml:space="preserve">, 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態度</w:t>
            </w:r>
            <w:r w:rsidR="006C18F4"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/</w:t>
            </w:r>
            <w:r w:rsidR="006C18F4" w:rsidRPr="006C18F4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價值</w:t>
            </w:r>
            <w:r w:rsidR="006C18F4" w:rsidRPr="006C18F4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]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自主學習力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能在高一下結束前確立升學的學群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懂得與同儕分享並互相砥礪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具備資料檢索及蒐集的能力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具備書寫各類報告及小論文的能力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) 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能具備完成小論文、科展或其他作品之能力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能閱讀題目並做出正確解讀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5.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面對問題能至少提出一種解決策略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6.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具備解決日常生活數學問題的基本運算能力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  <w:bookmarkStart w:id="0" w:name="_GoBack"/>
        <w:bookmarkEnd w:id="0"/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規劃執行與創新應變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具備活動規劃執行及危機處理的能力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能規劃並執行讀書計劃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能善用資訊媒體涉獵新知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具備媒體識讀的能力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根據媒體內容提出自我見解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具備基礎的文書應用及影音處理軟體的資訊能力。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國際移動力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能思考問題表象背後的結構性因素並提出解決策略。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理解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PBL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和設計思考的概念並能運用於生活。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規劃執行與創新應變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具規劃自助旅行與城市探索的能力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具備全民英檢中級以上的語言能力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能流利以外語或肢體語言等符號溝通表達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能夠流暢的以文字或語言精確的表達和溝通。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運用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email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、網路視訊等媒體與國際學生進行交流和互動。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具有閱讀國際媒體及新聞的習慣及能力。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願意在國際教育交流活動中，進行服務學習的活動。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6C18F4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8F4" w:rsidRPr="00FF1211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18F4" w:rsidRPr="006C18F4" w:rsidRDefault="006C18F4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8F4" w:rsidRPr="006C18F4" w:rsidRDefault="006C18F4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關心國際人權、環境生態及公民議題，並能身體力行。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具備與一個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以上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外國朋友溝通、協作的能力。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能與國際學生進行小組之討論與報告。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能對多元文化進行探索與討論。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關心國際時事，能掌握相關文化背景知識。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主動積極參與國際文化交流活動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全方位</w:t>
            </w:r>
          </w:p>
          <w:p w:rsidR="00FF1211" w:rsidRPr="00FF1211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溝通力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能透過與他人互動、聽取建議、自我修正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善於與人溝通，並能以系統思考的方式討論問題。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能夠在公開場合以口語或媒材清楚表達自己的觀點。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具備社會議題分析及發表的能力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2. 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能透過討論或辯論探討公民議題、凝聚共識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3. 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能參與服務學習活動，願意和各種社經背景的人進行溝通。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能與同儕合力完成各項活動計劃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能理性與反對意見討論或合作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品格實踐力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身心素質與自我精進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能透過書寫週記等方式自我反省並力求精進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與師長應對時能有適切合宜的態度。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能透過閱讀、書寫或繪畫等藝文活動培養良善的品格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能主動參與公益活動，陶冶良善品格。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以理性、正向的態度關心社會，並於生活中實踐。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人際關係與團隊合作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能以正向積極的態度經營個人的人際關係。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能落實校園禮儀並作好自主生活管理。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態度、技能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能理解並尊重不同族的文化及傳統。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美的感知力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針對美感的生活環境能有系統性的思考和理解。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針對教室或學習環境的美化能夠提出改善策略。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知識、能力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藝術涵養與美感素養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具備編輯、製作及拍攝微電影的能力。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能參與藝術展覽及相關藝文活動。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能理解不同地區或時代的建築特色。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4.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每學年至少參加兩次校內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外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藝文展演活動。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能夠欣賞多元文化，理解不同地域、文化的藝文特色。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能欣賞不同音樂文化及藝術表演，體會不同藝術之美。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1" w:rsidRPr="00FF1211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FF121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批判思辨力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A2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系統思考與解決問題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閱讀資料時能提出適切的問題。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閱讀不同媒材時，具有歸納或詮釋的能力。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3.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能了解問題核心並能提出建設性意見。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符號運用與溝通表達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透過作業與報告，提出自我見解。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技能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能正確過濾各種媒體管道得到的訊息。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知識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B2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科技資訊與媒體素養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具有網路禮儀，能平和理性的和不同觀點的人進行對話。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C1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道德實踐與公民意識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能清楚理解公民議題，具有思辨及獨立思考的能力。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能力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C3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多元文化與國際理解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1.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掌握國際新聞脈動，適切理解判讀國際情勢。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認知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  <w:tr w:rsidR="00FF1211" w:rsidRPr="006C18F4" w:rsidTr="00FF1211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F1211" w:rsidRPr="006C18F4" w:rsidRDefault="00FF1211" w:rsidP="00FF121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</w:p>
        </w:tc>
        <w:tc>
          <w:tcPr>
            <w:tcW w:w="62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211" w:rsidRPr="006C18F4" w:rsidRDefault="00FF1211" w:rsidP="00FF121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</w:pP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2.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能接納不同的意見，並理解彼此的立場或堅持。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(</w:t>
            </w:r>
            <w:r w:rsidRPr="006C18F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</w:rPr>
              <w:t>態度</w:t>
            </w:r>
            <w:r w:rsidRPr="006C18F4"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</w:rPr>
              <w:t>)</w:t>
            </w:r>
          </w:p>
        </w:tc>
      </w:tr>
    </w:tbl>
    <w:p w:rsidR="00477FBB" w:rsidRPr="00E20D1A" w:rsidRDefault="00477FBB" w:rsidP="00875A56">
      <w:pPr>
        <w:spacing w:line="240" w:lineRule="exact"/>
        <w:rPr>
          <w:rFonts w:ascii="微軟正黑體" w:eastAsia="微軟正黑體" w:hAnsi="微軟正黑體"/>
          <w:b/>
        </w:rPr>
      </w:pPr>
    </w:p>
    <w:sectPr w:rsidR="00477FBB" w:rsidRPr="00E20D1A" w:rsidSect="006C18F4">
      <w:pgSz w:w="11907" w:h="16839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8D" w:rsidRDefault="00D1748D" w:rsidP="006A3366">
      <w:r>
        <w:separator/>
      </w:r>
    </w:p>
  </w:endnote>
  <w:endnote w:type="continuationSeparator" w:id="0">
    <w:p w:rsidR="00D1748D" w:rsidRDefault="00D1748D" w:rsidP="006A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8D" w:rsidRDefault="00D1748D" w:rsidP="006A3366">
      <w:r>
        <w:separator/>
      </w:r>
    </w:p>
  </w:footnote>
  <w:footnote w:type="continuationSeparator" w:id="0">
    <w:p w:rsidR="00D1748D" w:rsidRDefault="00D1748D" w:rsidP="006A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1A"/>
    <w:rsid w:val="001F2AD2"/>
    <w:rsid w:val="003C19D6"/>
    <w:rsid w:val="0047664E"/>
    <w:rsid w:val="00477FBB"/>
    <w:rsid w:val="00514D5F"/>
    <w:rsid w:val="006A3366"/>
    <w:rsid w:val="006C18F4"/>
    <w:rsid w:val="007C7275"/>
    <w:rsid w:val="007F40A4"/>
    <w:rsid w:val="008643F5"/>
    <w:rsid w:val="00875A56"/>
    <w:rsid w:val="00AC0C4A"/>
    <w:rsid w:val="00C40186"/>
    <w:rsid w:val="00D02DF4"/>
    <w:rsid w:val="00D1748D"/>
    <w:rsid w:val="00E20D1A"/>
    <w:rsid w:val="00EF239C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3394A-AB22-42AF-9D76-CCC5A725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0D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33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33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84BF-D7AE-49A7-98CB-7209C72C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Company>2c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2017-09-21T01:01:00Z</cp:lastPrinted>
  <dcterms:created xsi:type="dcterms:W3CDTF">2018-05-21T02:39:00Z</dcterms:created>
  <dcterms:modified xsi:type="dcterms:W3CDTF">2018-05-21T02:39:00Z</dcterms:modified>
</cp:coreProperties>
</file>